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C32" w:rsidRDefault="00CF0C32" w:rsidP="00CF0C32">
      <w:pPr>
        <w:rPr>
          <w:b/>
        </w:rPr>
      </w:pPr>
      <w:bookmarkStart w:id="0" w:name="_GoBack"/>
      <w:bookmarkEnd w:id="0"/>
    </w:p>
    <w:p w:rsidR="00CF0C32" w:rsidRDefault="00CF0C32" w:rsidP="00CF0C32">
      <w:pPr>
        <w:spacing w:after="0" w:line="240" w:lineRule="auto"/>
        <w:jc w:val="center"/>
        <w:rPr>
          <w:b/>
          <w:sz w:val="28"/>
          <w:szCs w:val="28"/>
        </w:rPr>
      </w:pPr>
      <w:r w:rsidRPr="005D7E9F">
        <w:rPr>
          <w:b/>
          <w:sz w:val="28"/>
          <w:szCs w:val="28"/>
        </w:rPr>
        <w:t>Cámara de Comercio</w:t>
      </w:r>
      <w:r>
        <w:rPr>
          <w:b/>
          <w:sz w:val="28"/>
          <w:szCs w:val="28"/>
        </w:rPr>
        <w:t xml:space="preserve"> r</w:t>
      </w:r>
      <w:r w:rsidRPr="005D7E9F">
        <w:rPr>
          <w:b/>
          <w:sz w:val="28"/>
          <w:szCs w:val="28"/>
        </w:rPr>
        <w:t>echaza Proyecto de Ley sobre Servicios de Atención al Cliente</w:t>
      </w:r>
    </w:p>
    <w:p w:rsidR="00CF0C32" w:rsidRPr="005D7E9F" w:rsidRDefault="00CF0C32" w:rsidP="00CF0C32">
      <w:pPr>
        <w:spacing w:after="0" w:line="240" w:lineRule="auto"/>
        <w:jc w:val="center"/>
        <w:rPr>
          <w:b/>
          <w:sz w:val="28"/>
          <w:szCs w:val="28"/>
        </w:rPr>
      </w:pPr>
    </w:p>
    <w:p w:rsidR="00CF0C32" w:rsidRPr="00F57706" w:rsidRDefault="00CF0C32" w:rsidP="00CF0C32">
      <w:pPr>
        <w:jc w:val="both"/>
        <w:rPr>
          <w:b/>
          <w:i/>
          <w:sz w:val="24"/>
          <w:szCs w:val="24"/>
        </w:rPr>
      </w:pPr>
      <w:r w:rsidRPr="00F57706">
        <w:rPr>
          <w:sz w:val="24"/>
          <w:szCs w:val="24"/>
        </w:rPr>
        <w:t>La Cámara Nacional de Comercio y Servicios de Paraguay (CNCSP) junto con sus Entidades Adheridas</w:t>
      </w:r>
      <w:r>
        <w:rPr>
          <w:sz w:val="24"/>
          <w:szCs w:val="24"/>
        </w:rPr>
        <w:t>,</w:t>
      </w:r>
      <w:r w:rsidRPr="00F57706">
        <w:rPr>
          <w:sz w:val="24"/>
          <w:szCs w:val="24"/>
        </w:rPr>
        <w:t xml:space="preserve"> rechazan </w:t>
      </w:r>
      <w:r>
        <w:rPr>
          <w:sz w:val="24"/>
          <w:szCs w:val="24"/>
        </w:rPr>
        <w:t>el anteproyecto que se debate en la Cámara de Diputados de la</w:t>
      </w:r>
      <w:r w:rsidRPr="00F57706">
        <w:rPr>
          <w:b/>
          <w:i/>
          <w:sz w:val="24"/>
          <w:szCs w:val="24"/>
        </w:rPr>
        <w:t xml:space="preserve"> Ley de “Optimización de Servicios de Atención al Cliente”.</w:t>
      </w:r>
    </w:p>
    <w:p w:rsidR="00CF0C32" w:rsidRDefault="00CF0C32" w:rsidP="00CF0C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Desde un principio la CNCSP alertó </w:t>
      </w:r>
      <w:r w:rsidRPr="00F57706">
        <w:rPr>
          <w:sz w:val="24"/>
          <w:szCs w:val="24"/>
        </w:rPr>
        <w:t xml:space="preserve">sobre la </w:t>
      </w:r>
      <w:r>
        <w:rPr>
          <w:sz w:val="24"/>
          <w:szCs w:val="24"/>
        </w:rPr>
        <w:t xml:space="preserve">inconveniencia </w:t>
      </w:r>
      <w:r w:rsidRPr="00F57706">
        <w:rPr>
          <w:sz w:val="24"/>
          <w:szCs w:val="24"/>
        </w:rPr>
        <w:t>de varias disposiciones contenidas en el anteproyecto, que no harán otra cosa que perjudicar al sector formal, en beneficio de los sectores informales lo que, al final, perjudicará a los consumidores.</w:t>
      </w:r>
    </w:p>
    <w:p w:rsidR="00CF0C32" w:rsidRDefault="00CF0C32" w:rsidP="00CF0C32">
      <w:pPr>
        <w:jc w:val="both"/>
        <w:rPr>
          <w:sz w:val="24"/>
          <w:szCs w:val="24"/>
        </w:rPr>
      </w:pPr>
      <w:r w:rsidRPr="00F57706">
        <w:rPr>
          <w:sz w:val="24"/>
          <w:szCs w:val="24"/>
        </w:rPr>
        <w:t>En una nota presentada a la Cámara de Diputado</w:t>
      </w:r>
      <w:r>
        <w:rPr>
          <w:sz w:val="24"/>
          <w:szCs w:val="24"/>
        </w:rPr>
        <w:t>s en el</w:t>
      </w:r>
      <w:r w:rsidRPr="00F57706">
        <w:rPr>
          <w:sz w:val="24"/>
          <w:szCs w:val="24"/>
        </w:rPr>
        <w:t xml:space="preserve"> mes de junio, la CNCSP indica</w:t>
      </w:r>
      <w:r>
        <w:rPr>
          <w:sz w:val="24"/>
          <w:szCs w:val="24"/>
        </w:rPr>
        <w:t>ba</w:t>
      </w:r>
      <w:r w:rsidRPr="00F57706">
        <w:rPr>
          <w:sz w:val="24"/>
          <w:szCs w:val="24"/>
        </w:rPr>
        <w:t xml:space="preserve"> que las sugerencias </w:t>
      </w:r>
      <w:r>
        <w:rPr>
          <w:sz w:val="24"/>
          <w:szCs w:val="24"/>
        </w:rPr>
        <w:t xml:space="preserve">arrimadas por los sectores interesados </w:t>
      </w:r>
      <w:r w:rsidRPr="00F57706">
        <w:rPr>
          <w:sz w:val="24"/>
          <w:szCs w:val="24"/>
        </w:rPr>
        <w:t>hac</w:t>
      </w:r>
      <w:r>
        <w:rPr>
          <w:sz w:val="24"/>
          <w:szCs w:val="24"/>
        </w:rPr>
        <w:t>ían</w:t>
      </w:r>
      <w:r w:rsidRPr="00F57706">
        <w:rPr>
          <w:sz w:val="24"/>
          <w:szCs w:val="24"/>
        </w:rPr>
        <w:t xml:space="preserve"> más aplicable a la normativa para los sujetos comprendidos en las obligaciones que instaura, sin desatender el objetivo de precautelar los intereses de los consumidores.</w:t>
      </w:r>
    </w:p>
    <w:p w:rsidR="00CF0C32" w:rsidRPr="00F57706" w:rsidRDefault="00CF0C32" w:rsidP="00CF0C32">
      <w:pPr>
        <w:jc w:val="both"/>
        <w:rPr>
          <w:sz w:val="24"/>
          <w:szCs w:val="24"/>
        </w:rPr>
      </w:pPr>
      <w:r>
        <w:rPr>
          <w:sz w:val="24"/>
          <w:szCs w:val="24"/>
        </w:rPr>
        <w:t>La nota dio paso a una Audiencia Pública, de la cual fuimos partícipes, en la que se expuso una tercera versión de Proyecto. En esta</w:t>
      </w:r>
      <w:r w:rsidRPr="00B67698">
        <w:rPr>
          <w:sz w:val="24"/>
          <w:szCs w:val="24"/>
        </w:rPr>
        <w:t xml:space="preserve"> audienc</w:t>
      </w:r>
      <w:r>
        <w:rPr>
          <w:sz w:val="24"/>
          <w:szCs w:val="24"/>
        </w:rPr>
        <w:t xml:space="preserve">ia se pidió el rechazo total puesto que esta </w:t>
      </w:r>
      <w:r w:rsidRPr="00B67698">
        <w:rPr>
          <w:sz w:val="24"/>
          <w:szCs w:val="24"/>
        </w:rPr>
        <w:t>tercera versión</w:t>
      </w:r>
      <w:r>
        <w:rPr>
          <w:sz w:val="24"/>
          <w:szCs w:val="24"/>
        </w:rPr>
        <w:t>,</w:t>
      </w:r>
      <w:r w:rsidRPr="00B67698">
        <w:rPr>
          <w:sz w:val="24"/>
          <w:szCs w:val="24"/>
        </w:rPr>
        <w:t xml:space="preserve"> al contrario de incorporar sugerencias realizadas</w:t>
      </w:r>
      <w:r>
        <w:rPr>
          <w:sz w:val="24"/>
          <w:szCs w:val="24"/>
        </w:rPr>
        <w:t>,</w:t>
      </w:r>
      <w:r w:rsidRPr="00B67698">
        <w:rPr>
          <w:sz w:val="24"/>
          <w:szCs w:val="24"/>
        </w:rPr>
        <w:t xml:space="preserve"> incluyen artículos</w:t>
      </w:r>
      <w:r>
        <w:rPr>
          <w:sz w:val="24"/>
          <w:szCs w:val="24"/>
        </w:rPr>
        <w:t xml:space="preserve"> que exponen, incluso a los</w:t>
      </w:r>
      <w:r w:rsidRPr="00B67698">
        <w:rPr>
          <w:sz w:val="24"/>
          <w:szCs w:val="24"/>
        </w:rPr>
        <w:t xml:space="preserve"> usuarios de servicios y a las empresas</w:t>
      </w:r>
      <w:r>
        <w:rPr>
          <w:sz w:val="24"/>
          <w:szCs w:val="24"/>
        </w:rPr>
        <w:t>, a riesgos de</w:t>
      </w:r>
      <w:r w:rsidRPr="00B67698">
        <w:rPr>
          <w:sz w:val="24"/>
          <w:szCs w:val="24"/>
        </w:rPr>
        <w:t xml:space="preserve"> seguridad física</w:t>
      </w:r>
      <w:r>
        <w:rPr>
          <w:sz w:val="24"/>
          <w:szCs w:val="24"/>
        </w:rPr>
        <w:t>,</w:t>
      </w:r>
      <w:r w:rsidRPr="00B67698">
        <w:rPr>
          <w:sz w:val="24"/>
          <w:szCs w:val="24"/>
        </w:rPr>
        <w:t xml:space="preserve"> al </w:t>
      </w:r>
      <w:r>
        <w:rPr>
          <w:sz w:val="24"/>
          <w:szCs w:val="24"/>
        </w:rPr>
        <w:t>negar a las empresas prohibir</w:t>
      </w:r>
      <w:r w:rsidRPr="00B67698">
        <w:rPr>
          <w:sz w:val="24"/>
          <w:szCs w:val="24"/>
        </w:rPr>
        <w:t xml:space="preserve"> el ingreso de personas con ga</w:t>
      </w:r>
      <w:r>
        <w:rPr>
          <w:sz w:val="24"/>
          <w:szCs w:val="24"/>
        </w:rPr>
        <w:t>fas oscuras, quepis o gorras y al</w:t>
      </w:r>
      <w:r w:rsidRPr="00B67698">
        <w:rPr>
          <w:sz w:val="24"/>
          <w:szCs w:val="24"/>
        </w:rPr>
        <w:t xml:space="preserve"> uso de celulares en los recintos de caja de las instituciones.</w:t>
      </w:r>
      <w:r>
        <w:rPr>
          <w:sz w:val="24"/>
          <w:szCs w:val="24"/>
        </w:rPr>
        <w:t xml:space="preserve"> </w:t>
      </w:r>
      <w:r w:rsidRPr="00B67698">
        <w:rPr>
          <w:sz w:val="24"/>
          <w:szCs w:val="24"/>
        </w:rPr>
        <w:t>La Cámara</w:t>
      </w:r>
      <w:r>
        <w:rPr>
          <w:sz w:val="24"/>
          <w:szCs w:val="24"/>
        </w:rPr>
        <w:t xml:space="preserve"> de Comercio</w:t>
      </w:r>
      <w:r w:rsidRPr="00B67698">
        <w:rPr>
          <w:sz w:val="24"/>
          <w:szCs w:val="24"/>
        </w:rPr>
        <w:t xml:space="preserve"> señal</w:t>
      </w:r>
      <w:r>
        <w:rPr>
          <w:sz w:val="24"/>
          <w:szCs w:val="24"/>
        </w:rPr>
        <w:t>ó</w:t>
      </w:r>
      <w:r w:rsidRPr="00B67698">
        <w:rPr>
          <w:sz w:val="24"/>
          <w:szCs w:val="24"/>
        </w:rPr>
        <w:t xml:space="preserve"> las cont</w:t>
      </w:r>
      <w:r>
        <w:rPr>
          <w:sz w:val="24"/>
          <w:szCs w:val="24"/>
        </w:rPr>
        <w:t>radicciones del P</w:t>
      </w:r>
      <w:r w:rsidRPr="00B67698">
        <w:rPr>
          <w:sz w:val="24"/>
          <w:szCs w:val="24"/>
        </w:rPr>
        <w:t>royecto, dado que</w:t>
      </w:r>
      <w:r>
        <w:rPr>
          <w:sz w:val="24"/>
          <w:szCs w:val="24"/>
        </w:rPr>
        <w:t>,</w:t>
      </w:r>
      <w:r w:rsidRPr="00B67698">
        <w:rPr>
          <w:sz w:val="24"/>
          <w:szCs w:val="24"/>
        </w:rPr>
        <w:t xml:space="preserve"> en la</w:t>
      </w:r>
      <w:r>
        <w:rPr>
          <w:sz w:val="24"/>
          <w:szCs w:val="24"/>
        </w:rPr>
        <w:t xml:space="preserve"> propia </w:t>
      </w:r>
      <w:r w:rsidRPr="00B67698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B67698">
        <w:rPr>
          <w:sz w:val="24"/>
          <w:szCs w:val="24"/>
        </w:rPr>
        <w:t>ámara</w:t>
      </w:r>
      <w:r>
        <w:rPr>
          <w:sz w:val="24"/>
          <w:szCs w:val="24"/>
        </w:rPr>
        <w:t xml:space="preserve"> de Diputados existe</w:t>
      </w:r>
      <w:r w:rsidRPr="00B67698">
        <w:rPr>
          <w:sz w:val="24"/>
          <w:szCs w:val="24"/>
        </w:rPr>
        <w:t xml:space="preserve"> un cartel prohibiendo el ingreso de personas con estas características.</w:t>
      </w:r>
    </w:p>
    <w:p w:rsidR="00002B37" w:rsidRDefault="00CF0C32" w:rsidP="00CF0C32">
      <w:pPr>
        <w:rPr>
          <w:sz w:val="24"/>
          <w:szCs w:val="24"/>
        </w:rPr>
      </w:pPr>
      <w:r>
        <w:rPr>
          <w:sz w:val="24"/>
          <w:szCs w:val="24"/>
        </w:rPr>
        <w:t>Por estas y otras razones, la CNCSP rechaza el proyecto de ley, que no es aplicable a la realidad actual. Además, las entidades comerciales y de servicios tienen en la atención al cliente una de las herramientas principales para competir en el mercado por lo que, se entiende, el consumidor premia con su preferencia a quienes mejor lo atienden y le proveen mejores productos y servicios. Regular la atención al cliente con leyes de difícil cumplimiento no logrará otra cosa que generar nuevas dificultades en un mercado que viene experimentando una pronunciada caída del consumo.</w:t>
      </w:r>
    </w:p>
    <w:p w:rsidR="00CF0C32" w:rsidRDefault="00CF0C32" w:rsidP="00CF0C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Atentamente,</w:t>
      </w:r>
    </w:p>
    <w:p w:rsidR="00CF0C32" w:rsidRDefault="00CF0C32" w:rsidP="00CF0C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CNCSP</w:t>
      </w:r>
    </w:p>
    <w:p w:rsidR="00CF0C32" w:rsidRDefault="00CF0C32" w:rsidP="00CF0C32"/>
    <w:sectPr w:rsidR="00CF0C3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7D6" w:rsidRDefault="003E67D6" w:rsidP="00CF0C32">
      <w:pPr>
        <w:spacing w:after="0" w:line="240" w:lineRule="auto"/>
      </w:pPr>
      <w:r>
        <w:separator/>
      </w:r>
    </w:p>
  </w:endnote>
  <w:endnote w:type="continuationSeparator" w:id="0">
    <w:p w:rsidR="003E67D6" w:rsidRDefault="003E67D6" w:rsidP="00CF0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7D6" w:rsidRDefault="003E67D6" w:rsidP="00CF0C32">
      <w:pPr>
        <w:spacing w:after="0" w:line="240" w:lineRule="auto"/>
      </w:pPr>
      <w:r>
        <w:separator/>
      </w:r>
    </w:p>
  </w:footnote>
  <w:footnote w:type="continuationSeparator" w:id="0">
    <w:p w:rsidR="003E67D6" w:rsidRDefault="003E67D6" w:rsidP="00CF0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C32" w:rsidRDefault="00CF0C32" w:rsidP="00CF0C32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1660233" cy="177639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lta resolució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878" cy="1780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32"/>
    <w:rsid w:val="00002B37"/>
    <w:rsid w:val="003E67D6"/>
    <w:rsid w:val="00C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84C902-7074-4B51-AE27-345F9450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C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0C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C32"/>
  </w:style>
  <w:style w:type="paragraph" w:styleId="Piedepgina">
    <w:name w:val="footer"/>
    <w:basedOn w:val="Normal"/>
    <w:link w:val="PiedepginaCar"/>
    <w:uiPriority w:val="99"/>
    <w:unhideWhenUsed/>
    <w:rsid w:val="00CF0C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Fernandez</dc:creator>
  <cp:keywords/>
  <dc:description/>
  <cp:lastModifiedBy>Emilio Fernandez</cp:lastModifiedBy>
  <cp:revision>1</cp:revision>
  <cp:lastPrinted>2016-07-01T20:14:00Z</cp:lastPrinted>
  <dcterms:created xsi:type="dcterms:W3CDTF">2016-07-01T20:11:00Z</dcterms:created>
  <dcterms:modified xsi:type="dcterms:W3CDTF">2016-07-01T20:18:00Z</dcterms:modified>
</cp:coreProperties>
</file>